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 </w:t>
        <w:tab/>
      </w:r>
      <w:r>
        <w:rPr>
          <w:rFonts w:ascii="Arial" w:hAnsi="Arial"/>
          <w:b w:val="1"/>
          <w:bCs w:val="1"/>
          <w:sz w:val="22"/>
          <w:szCs w:val="22"/>
          <w:rtl w:val="0"/>
        </w:rPr>
        <w:t>Leto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ji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Arial" w:hAnsi="Arial"/>
          <w:b w:val="1"/>
          <w:bCs w:val="1"/>
          <w:sz w:val="22"/>
          <w:szCs w:val="22"/>
          <w:rtl w:val="0"/>
        </w:rPr>
        <w:t>55. ro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k Academia Film Olomouc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in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áší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kolik novinek. Jednou je online podoba festivalu, kter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od 1. do 15.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ří</w:t>
      </w:r>
      <w:r>
        <w:rPr>
          <w:rFonts w:ascii="Arial" w:hAnsi="Arial"/>
          <w:b w:val="1"/>
          <w:bCs w:val="1"/>
          <w:sz w:val="22"/>
          <w:szCs w:val="22"/>
          <w:rtl w:val="0"/>
        </w:rPr>
        <w:t>jna prob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hne na platform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"http://www.watchandknow.cz/"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www.watchandknow.cz</w:t>
      </w:r>
      <w:r>
        <w:rPr/>
        <w:fldChar w:fldCharType="end" w:fldLock="0"/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 a nab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dne cel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festivalov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program online a zdarma. Tou druhou je spolupr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ce s Nadac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pro 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zkum rakoviny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esk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republika. Div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ci se tak mohou zapojit do podpory klinick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  <w:lang w:val="nl-NL"/>
        </w:rPr>
        <w:t>studie nov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ho zp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sobu 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asn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diagnostiky rakoviny plic, na kter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m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e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t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dci pracuj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kolik let.</w:t>
      </w:r>
    </w:p>
    <w:p>
      <w:pPr>
        <w:pStyle w:val="Text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Text"/>
        <w:jc w:val="both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 w:hint="default"/>
          <w:sz w:val="22"/>
          <w:szCs w:val="22"/>
          <w:rtl w:val="0"/>
        </w:rPr>
        <w:t> </w:t>
        <w:tab/>
      </w:r>
      <w:r>
        <w:rPr>
          <w:rStyle w:val="Žádný"/>
          <w:rFonts w:ascii="Arial" w:hAnsi="Arial"/>
          <w:sz w:val="22"/>
          <w:szCs w:val="22"/>
          <w:rtl w:val="0"/>
        </w:rPr>
        <w:t>AFO ji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sz w:val="22"/>
          <w:szCs w:val="22"/>
          <w:rtl w:val="0"/>
        </w:rPr>
        <w:t>55 let popularizuje v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deck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rtl w:val="0"/>
        </w:rPr>
        <w:t>t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  <w:lang w:val="it-IT"/>
        </w:rPr>
        <w:t>mata a z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  <w:lang w:val="pt-PT"/>
        </w:rPr>
        <w:t>jem o festival a v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du rok od roku roste. Rakovina v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</w:rPr>
        <w:t>ak do zna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m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ry z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st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rtl w:val="0"/>
        </w:rPr>
        <w:t>t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matem, kter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  <w:lang w:val="da-DK"/>
        </w:rPr>
        <w:t>medi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ln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a ve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ejn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sz w:val="22"/>
          <w:szCs w:val="22"/>
          <w:rtl w:val="0"/>
        </w:rPr>
        <w:t>prostor nerad otev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r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, proto se veden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festivalu rozhodlo spojit s Nadac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pro 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zkum rakoviny  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esk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rtl w:val="0"/>
        </w:rPr>
        <w:t>republika a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ipojit se k podpo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 prevence rakoviny plic. T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ro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v 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R podlehne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  <w:lang w:val="fr-FR"/>
        </w:rPr>
        <w:t>es p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t a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l tis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ce lid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. </w:t>
      </w:r>
      <w:r>
        <w:rPr>
          <w:rStyle w:val="Žádný"/>
          <w:rFonts w:ascii="Arial" w:cs="Arial" w:hAnsi="Arial" w:eastAsia="Arial"/>
          <w:sz w:val="22"/>
          <w:szCs w:val="22"/>
          <w:rtl w:val="0"/>
        </w:rPr>
        <w:br w:type="textWrapping"/>
        <w:br w:type="textWrapping"/>
        <w:t xml:space="preserve">„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Uv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me jakoukoliv podporu projekt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ší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nadace, proto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e rakovina je nemoc, kter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 xml:space="preserve">se dotkla 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ivota ka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d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ho z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lid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na 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  <w:lang w:val="en-US"/>
        </w:rPr>
        <w:t>to planet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, 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ť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u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osobn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, nebo p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es rodinu, zn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me, lidi, kter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milujeme. Jednou z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mo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nost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jak j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edch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zet je pracovat na zdokonalov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preventivn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ch program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na z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klade uplat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ň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ov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nejnov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j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ší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ch poznatk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dy, s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vyu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it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 nejnov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j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ší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ch technologi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postup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. 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pak mus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me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zd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raz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ň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ovat lidem jejich velk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znam, 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znam prevence jako tak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. Jedin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ichni spole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ůž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eme b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t siln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 soupe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em 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boji proti 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to z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ke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nemoci.</w:t>
      </w:r>
      <w:r>
        <w:rPr>
          <w:rStyle w:val="Žádný"/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Dodal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  <w:lang w:val="de-DE"/>
        </w:rPr>
        <w:t>Peter Van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k,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editel Nadace pro 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zkum rakoviny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esk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republika</w:t>
      </w:r>
      <w:r>
        <w:rPr>
          <w:rStyle w:val="Žádný"/>
          <w:rFonts w:ascii="Arial" w:hAnsi="Arial"/>
          <w:sz w:val="22"/>
          <w:szCs w:val="22"/>
          <w:rtl w:val="0"/>
        </w:rPr>
        <w:t>.</w:t>
      </w:r>
    </w:p>
    <w:p>
      <w:pPr>
        <w:pStyle w:val="Text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Text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 w:hint="default"/>
          <w:sz w:val="22"/>
          <w:szCs w:val="22"/>
          <w:rtl w:val="0"/>
        </w:rPr>
        <w:t>„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Rakovina plic je 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č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asn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ch st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di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ch pln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vyl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éč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iteln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onemocn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, nicm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je z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ke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 xml:space="preserve">v tom, 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e 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  <w:lang w:val="fr-FR"/>
        </w:rPr>
        <w:t>85 % p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pad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je odhalen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pozd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 xml:space="preserve">. 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asn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st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dia se 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hodn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odhal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i radiologick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 vy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et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en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  <w:lang w:val="es-ES_tradnl"/>
        </w:rPr>
        <w:t>ina pacient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se z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nemoci vyl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éčí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. Dobr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 p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kladem je pan prezident 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clav Havel, u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kter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ho 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asn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diagnostika vedla k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ú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pln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mu uzdraven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. Studie proveden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zahrani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čí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ukazuj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 xml:space="preserve">, 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e 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 xml:space="preserve">34 % 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ú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mrt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na plicn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rakovinu se d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zabr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  <w:lang w:val="en-US"/>
        </w:rPr>
        <w:t>nit screeningov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 programem s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  <w:lang w:val="fr-FR"/>
        </w:rPr>
        <w:t>pou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it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 zobrazovac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ch metod na z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klade 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zkod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vkov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po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čí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ta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ov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tomografie. C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lem projektu, kter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ipravuje Nadace pro 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 xml:space="preserve">zkum rakoviny 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R ve spolupr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  <w:lang w:val="it-IT"/>
        </w:rPr>
        <w:t>ci se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zdravotnick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mi za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ří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zen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mi, je spustit pilot takov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ho programu dopln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o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anal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zu proteinov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ch biomarker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 xml:space="preserve">dechu. Ty jsme identifikovali na 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Ú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 xml:space="preserve">MTM UPOL </w:t>
      </w:r>
      <w:r>
        <w:rPr>
          <w:rStyle w:val="Žádný"/>
          <w:rFonts w:ascii="Arial" w:cs="Arial" w:hAnsi="Arial" w:eastAsia="Arial"/>
          <w:i w:val="1"/>
          <w:iCs w:val="1"/>
          <w:sz w:val="22"/>
          <w:szCs w:val="22"/>
        </w:rPr>
        <w:br w:type="textWrapping"/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a mohly by 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asnou diagnostiku plicn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  <w:lang w:val="de-DE"/>
        </w:rPr>
        <w:t>ch 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  <w:lang w:val="es-ES_tradnl"/>
        </w:rPr>
        <w:t>dor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je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t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znamn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vylep</w:t>
      </w:r>
      <w:r>
        <w:rPr>
          <w:rStyle w:val="Žádný"/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Style w:val="Žádný"/>
          <w:rFonts w:ascii="Arial" w:hAnsi="Arial"/>
          <w:i w:val="1"/>
          <w:iCs w:val="1"/>
          <w:sz w:val="22"/>
          <w:szCs w:val="22"/>
          <w:rtl w:val="0"/>
        </w:rPr>
        <w:t>it.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” 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Uvedl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Mari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 Hajd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ú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ch,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editel 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Ú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  <w:lang w:val="es-ES_tradnl"/>
        </w:rPr>
        <w:t>MTM LF UP</w:t>
      </w:r>
    </w:p>
    <w:p>
      <w:pPr>
        <w:pStyle w:val="Text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Text"/>
        <w:jc w:val="both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cs="Arial" w:hAnsi="Arial" w:eastAsia="Arial"/>
          <w:sz w:val="22"/>
          <w:szCs w:val="22"/>
          <w:rtl w:val="0"/>
        </w:rPr>
        <w:tab/>
        <w:t>Festivalov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  <w:lang w:val="it-IT"/>
        </w:rPr>
        <w:t>div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ci si budou moct vybrat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stku, kterou cht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j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  <w:lang w:val="it-IT"/>
        </w:rPr>
        <w:t>isp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t </w:t>
      </w:r>
      <w:r>
        <w:rPr>
          <w:rStyle w:val="Žádný"/>
          <w:rFonts w:ascii="Arial" w:hAnsi="Arial"/>
          <w:sz w:val="22"/>
          <w:szCs w:val="22"/>
          <w:rtl w:val="0"/>
        </w:rPr>
        <w:t>na klinickou studii nov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ho zp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sobu v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asn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diagnostiky rakoviny plic,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jako pod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kov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obdr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ží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festivalov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edm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  <w:lang w:val="en-US"/>
        </w:rPr>
        <w:t>ty</w:t>
      </w:r>
      <w:r>
        <w:rPr>
          <w:rStyle w:val="Žádný"/>
          <w:rFonts w:ascii="Arial" w:hAnsi="Arial"/>
          <w:sz w:val="22"/>
          <w:szCs w:val="22"/>
          <w:rtl w:val="0"/>
        </w:rPr>
        <w:t>. Ty jsou spojeny s vizu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ln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identitou festivalu a aktu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ln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m t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matem adaptace lidstva na n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sledky klimatick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zm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n. Vyb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rat div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ci mohou z pl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t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ta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</w:rPr>
        <w:t>ek, lahv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na vodu, ledvinek, tri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ek 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i stylov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pono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</w:rPr>
        <w:t>ek, doru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čí </w:t>
      </w:r>
      <w:r>
        <w:rPr>
          <w:rStyle w:val="Žádný"/>
          <w:rFonts w:ascii="Arial" w:hAnsi="Arial"/>
          <w:sz w:val="22"/>
          <w:szCs w:val="22"/>
          <w:rtl w:val="0"/>
        </w:rPr>
        <w:t>jim je a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sz w:val="22"/>
          <w:szCs w:val="22"/>
          <w:rtl w:val="0"/>
        </w:rPr>
        <w:t>dom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sz w:val="22"/>
          <w:szCs w:val="22"/>
          <w:rtl w:val="0"/>
        </w:rPr>
        <w:t>z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silkov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rtl w:val="0"/>
          <w:lang w:val="da-DK"/>
        </w:rPr>
        <w:t>slu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  <w:lang w:val="it-IT"/>
        </w:rPr>
        <w:t>ba.</w:t>
      </w:r>
      <w:r>
        <w:rPr>
          <w:rStyle w:val="Žádný"/>
          <w:rFonts w:ascii="Arial" w:cs="Arial" w:hAnsi="Arial" w:eastAsia="Arial"/>
          <w:sz w:val="22"/>
          <w:szCs w:val="22"/>
          <w:rtl w:val="0"/>
        </w:rPr>
        <w:br w:type="textWrapping"/>
        <w:tab/>
        <w:t>Č</w:t>
      </w:r>
      <w:r>
        <w:rPr>
          <w:rStyle w:val="Žádný"/>
          <w:rFonts w:ascii="Arial" w:hAnsi="Arial"/>
          <w:sz w:val="22"/>
          <w:szCs w:val="22"/>
          <w:rtl w:val="0"/>
        </w:rPr>
        <w:t>esk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deck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Žádný"/>
          <w:rFonts w:ascii="Arial" w:hAnsi="Arial"/>
          <w:sz w:val="22"/>
          <w:szCs w:val="22"/>
          <w:rtl w:val="0"/>
        </w:rPr>
        <w:t>t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m objevil soubor protein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, kter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indikuj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, zda v plic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ch za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  <w:lang w:val="es-ES_tradnl"/>
        </w:rPr>
        <w:t>al proces n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dorov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ho bujen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, a t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m jej d</w:t>
      </w:r>
      <w:r>
        <w:rPr>
          <w:rStyle w:val="Žádný"/>
          <w:rFonts w:ascii="Arial" w:hAnsi="Arial" w:hint="default"/>
          <w:sz w:val="22"/>
          <w:szCs w:val="22"/>
          <w:rtl w:val="0"/>
        </w:rPr>
        <w:t>ří</w:t>
      </w:r>
      <w:r>
        <w:rPr>
          <w:rStyle w:val="Žádný"/>
          <w:rFonts w:ascii="Arial" w:hAnsi="Arial"/>
          <w:sz w:val="22"/>
          <w:szCs w:val="22"/>
          <w:rtl w:val="0"/>
          <w:lang w:val="en-US"/>
        </w:rPr>
        <w:t>ve a sn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ze odhal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. D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ky tomu je mo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zah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jit v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asnou l</w:t>
      </w:r>
      <w:r>
        <w:rPr>
          <w:rStyle w:val="Žádný"/>
          <w:rFonts w:ascii="Arial" w:hAnsi="Arial" w:hint="default"/>
          <w:sz w:val="22"/>
          <w:szCs w:val="22"/>
          <w:rtl w:val="0"/>
        </w:rPr>
        <w:t>éč</w:t>
      </w:r>
      <w:r>
        <w:rPr>
          <w:rStyle w:val="Žádný"/>
          <w:rFonts w:ascii="Arial" w:hAnsi="Arial"/>
          <w:sz w:val="22"/>
          <w:szCs w:val="22"/>
          <w:rtl w:val="0"/>
        </w:rPr>
        <w:t>bu. Nyn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je t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eba spr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vnost proteinov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ho podpisu ov</w:t>
      </w:r>
      <w:r>
        <w:rPr>
          <w:rStyle w:val="Žádný"/>
          <w:rFonts w:ascii="Arial" w:hAnsi="Arial" w:hint="default"/>
          <w:sz w:val="22"/>
          <w:szCs w:val="22"/>
          <w:rtl w:val="0"/>
        </w:rPr>
        <w:t>ěř</w:t>
      </w:r>
      <w:r>
        <w:rPr>
          <w:rStyle w:val="Žádný"/>
          <w:rFonts w:ascii="Arial" w:hAnsi="Arial"/>
          <w:sz w:val="22"/>
          <w:szCs w:val="22"/>
          <w:rtl w:val="0"/>
        </w:rPr>
        <w:t>it v klinick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studii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i 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íž </w:t>
      </w:r>
      <w:r>
        <w:rPr>
          <w:rStyle w:val="Žádný"/>
          <w:rFonts w:ascii="Arial" w:hAnsi="Arial"/>
          <w:sz w:val="22"/>
          <w:szCs w:val="22"/>
          <w:rtl w:val="0"/>
        </w:rPr>
        <w:t>budou pl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ce vy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</w:rPr>
        <w:t>et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eny pomoc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zkod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vkov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po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etn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tomografie (LDCT) a sou</w:t>
      </w: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asn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sz w:val="22"/>
          <w:szCs w:val="22"/>
          <w:rtl w:val="0"/>
        </w:rPr>
        <w:t>prob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  <w:lang w:val="de-DE"/>
        </w:rPr>
        <w:t>hne anal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za vydechovan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ho vzduchu. Vybran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pen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ze umo</w:t>
      </w:r>
      <w:r>
        <w:rPr>
          <w:rStyle w:val="Žádný"/>
          <w:rFonts w:ascii="Arial" w:hAnsi="Arial" w:hint="default"/>
          <w:sz w:val="22"/>
          <w:szCs w:val="22"/>
          <w:rtl w:val="0"/>
        </w:rPr>
        <w:t>ž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financovat LDCT testov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u rizikov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skupin. Pokud se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edpoklad spr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vnosti proteinov</w:t>
      </w:r>
      <w:r>
        <w:rPr>
          <w:rStyle w:val="Žádný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2"/>
          <w:szCs w:val="22"/>
          <w:rtl w:val="0"/>
        </w:rPr>
        <w:t>podpisu ov</w:t>
      </w:r>
      <w:r>
        <w:rPr>
          <w:rStyle w:val="Žádný"/>
          <w:rFonts w:ascii="Arial" w:hAnsi="Arial" w:hint="default"/>
          <w:sz w:val="22"/>
          <w:szCs w:val="22"/>
          <w:rtl w:val="0"/>
        </w:rPr>
        <w:t>ěří</w:t>
      </w:r>
      <w:r>
        <w:rPr>
          <w:rStyle w:val="Žádný"/>
          <w:rFonts w:ascii="Arial" w:hAnsi="Arial"/>
          <w:sz w:val="22"/>
          <w:szCs w:val="22"/>
          <w:rtl w:val="0"/>
        </w:rPr>
        <w:t>, znamen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Žádný"/>
          <w:rFonts w:ascii="Arial" w:hAnsi="Arial"/>
          <w:sz w:val="22"/>
          <w:szCs w:val="22"/>
          <w:rtl w:val="0"/>
          <w:lang w:val="en-US"/>
        </w:rPr>
        <w:t xml:space="preserve">to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z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chranu a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1900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ivot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ro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ě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jen v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R</w:t>
      </w:r>
      <w:r>
        <w:rPr>
          <w:rStyle w:val="Žádný"/>
          <w:rFonts w:ascii="Arial" w:hAnsi="Arial"/>
          <w:sz w:val="22"/>
          <w:szCs w:val="22"/>
          <w:rtl w:val="0"/>
          <w:lang w:val="it-IT"/>
        </w:rPr>
        <w:t>, co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Žádný"/>
          <w:rFonts w:ascii="Arial" w:hAnsi="Arial"/>
          <w:sz w:val="22"/>
          <w:szCs w:val="22"/>
          <w:rtl w:val="0"/>
        </w:rPr>
        <w:t>sn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íží ú</w:t>
      </w:r>
      <w:r>
        <w:rPr>
          <w:rStyle w:val="Žádný"/>
          <w:rFonts w:ascii="Arial" w:hAnsi="Arial"/>
          <w:sz w:val="22"/>
          <w:szCs w:val="22"/>
          <w:rtl w:val="0"/>
        </w:rPr>
        <w:t>mrtnost na rakovinu plic o cel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34 %.</w:t>
      </w:r>
      <w:r>
        <w:rPr>
          <w:rStyle w:val="Žádný"/>
          <w:rFonts w:ascii="Arial" w:hAnsi="Arial" w:hint="default"/>
          <w:sz w:val="22"/>
          <w:szCs w:val="22"/>
          <w:rtl w:val="0"/>
        </w:rPr>
        <w:t> </w:t>
      </w:r>
    </w:p>
    <w:p>
      <w:pPr>
        <w:pStyle w:val="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Text"/>
      </w:pPr>
      <w:r>
        <w:rPr>
          <w:rStyle w:val="Žádný"/>
          <w:rFonts w:ascii="Arial" w:hAnsi="Arial"/>
          <w:sz w:val="22"/>
          <w:szCs w:val="22"/>
          <w:rtl w:val="0"/>
        </w:rPr>
        <w:t>Hana K</w:t>
      </w:r>
      <w:r>
        <w:rPr>
          <w:rStyle w:val="Žádný"/>
          <w:rFonts w:ascii="Arial" w:hAnsi="Arial" w:hint="default"/>
          <w:sz w:val="22"/>
          <w:szCs w:val="22"/>
          <w:rtl w:val="0"/>
        </w:rPr>
        <w:t>říž</w:t>
      </w:r>
      <w:r>
        <w:rPr>
          <w:rStyle w:val="Žádný"/>
          <w:rFonts w:ascii="Arial" w:hAnsi="Arial"/>
          <w:sz w:val="22"/>
          <w:szCs w:val="22"/>
          <w:rtl w:val="0"/>
        </w:rPr>
        <w:t>kov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cs="Arial" w:hAnsi="Arial" w:eastAsia="Arial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"mailto:krizkova@afo.cz"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krizkova@afo.cz</w:t>
      </w:r>
      <w:r>
        <w:rPr/>
        <w:fldChar w:fldCharType="end" w:fldLock="0"/>
      </w:r>
      <w:r>
        <w:rPr>
          <w:rStyle w:val="Žádný"/>
          <w:rFonts w:ascii="Arial" w:cs="Arial" w:hAnsi="Arial" w:eastAsia="Arial"/>
          <w:sz w:val="20"/>
          <w:szCs w:val="20"/>
        </w:rPr>
        <w:br w:type="textWrapping"/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776 619 072</w:t>
      </w:r>
    </w:p>
    <w:sectPr>
      <w:headerReference w:type="default" r:id="rId4"/>
      <w:footerReference w:type="default" r:id="rId5"/>
      <w:pgSz w:w="11900" w:h="16840" w:orient="portrait"/>
      <w:pgMar w:top="1984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440055</wp:posOffset>
          </wp:positionV>
          <wp:extent cx="828280" cy="336233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80" cy="3362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 xml:space="preserve">                                                                                                          </w:t>
    </w:r>
    <w:r>
      <w:rPr>
        <w:rFonts w:ascii="Arial" w:hAnsi="Arial"/>
        <w:sz w:val="22"/>
        <w:szCs w:val="22"/>
        <w:rtl w:val="0"/>
      </w:rPr>
      <w:t xml:space="preserve">  </w:t>
    </w:r>
    <w:r>
      <w:rPr>
        <w:rFonts w:ascii="Arial" w:hAnsi="Arial"/>
        <w:sz w:val="20"/>
        <w:szCs w:val="20"/>
        <w:rtl w:val="0"/>
      </w:rPr>
      <w:t xml:space="preserve"> 29. z</w:t>
    </w:r>
    <w:r>
      <w:rPr>
        <w:rFonts w:ascii="Arial" w:hAnsi="Arial" w:hint="default"/>
        <w:sz w:val="20"/>
        <w:szCs w:val="20"/>
        <w:rtl w:val="0"/>
      </w:rPr>
      <w:t xml:space="preserve">áří </w:t>
    </w:r>
    <w:r>
      <w:rPr>
        <w:rFonts w:ascii="Arial" w:hAnsi="Arial"/>
        <w:sz w:val="20"/>
        <w:szCs w:val="20"/>
        <w:rtl w:val="0"/>
      </w:rPr>
      <w:t>2020                                                                                                                                         V Olomouci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b w:val="1"/>
      <w:bCs w:val="1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